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712394C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65E32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proofErr w:type="gramStart"/>
      <w:r w:rsidR="00B65E32" w:rsidRPr="00B65E32">
        <w:rPr>
          <w:b/>
          <w:color w:val="FF0000"/>
          <w:szCs w:val="22"/>
        </w:rPr>
        <w:t>23</w:t>
      </w:r>
      <w:r w:rsidR="00910A74" w:rsidRPr="00B65E32">
        <w:rPr>
          <w:b/>
          <w:color w:val="FF0000"/>
          <w:szCs w:val="22"/>
        </w:rPr>
        <w:t>.2. a</w:t>
      </w:r>
      <w:r w:rsidR="008F128C" w:rsidRPr="00B65E32">
        <w:rPr>
          <w:b/>
          <w:color w:val="FF0000"/>
          <w:szCs w:val="22"/>
        </w:rPr>
        <w:t xml:space="preserve"> </w:t>
      </w:r>
      <w:r w:rsidR="00B65E32" w:rsidRPr="00B65E32">
        <w:rPr>
          <w:b/>
          <w:color w:val="FF0000"/>
          <w:szCs w:val="22"/>
        </w:rPr>
        <w:t>23</w:t>
      </w:r>
      <w:r w:rsidRPr="00B65E32">
        <w:rPr>
          <w:b/>
          <w:color w:val="FF0000"/>
          <w:szCs w:val="22"/>
        </w:rPr>
        <w:t>.3</w:t>
      </w:r>
      <w:proofErr w:type="gramEnd"/>
      <w:r w:rsidRPr="00B65E32"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1586DDD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>dlimitní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65E32" w:rsidRPr="00B65E32">
        <w:rPr>
          <w:rFonts w:cs="Arial"/>
          <w:b/>
        </w:rPr>
        <w:t xml:space="preserve">Vybavení kulturních prostor „Fantovy budovy“ </w:t>
      </w:r>
      <w:proofErr w:type="spellStart"/>
      <w:r w:rsidR="00B65E32" w:rsidRPr="00B65E32">
        <w:rPr>
          <w:rFonts w:cs="Arial"/>
          <w:b/>
        </w:rPr>
        <w:t>žst</w:t>
      </w:r>
      <w:proofErr w:type="spellEnd"/>
      <w:r w:rsidR="00B65E32" w:rsidRPr="00B65E32">
        <w:rPr>
          <w:rFonts w:cs="Arial"/>
          <w:b/>
        </w:rPr>
        <w:t>. Praha hl. n. – Atypické výrobky</w:t>
      </w:r>
      <w:r w:rsidRPr="00913F74">
        <w:rPr>
          <w:rFonts w:eastAsia="Times New Roman" w:cs="Times New Roman"/>
          <w:b/>
          <w:lang w:eastAsia="cs-CZ"/>
        </w:rPr>
        <w:t>“</w:t>
      </w:r>
      <w:r w:rsidRPr="00913F74">
        <w:rPr>
          <w:rFonts w:eastAsia="Times New Roman" w:cs="Times New Roman"/>
          <w:lang w:eastAsia="cs-CZ"/>
        </w:rPr>
        <w:t xml:space="preserve">, </w:t>
      </w:r>
      <w:proofErr w:type="gramStart"/>
      <w:r w:rsidRPr="00913F74">
        <w:rPr>
          <w:rFonts w:eastAsia="Times New Roman" w:cs="Times New Roman"/>
          <w:lang w:eastAsia="cs-CZ"/>
        </w:rPr>
        <w:t>č.j.</w:t>
      </w:r>
      <w:proofErr w:type="gramEnd"/>
      <w:r w:rsidRPr="00913F74">
        <w:rPr>
          <w:rFonts w:eastAsia="Times New Roman" w:cs="Times New Roman"/>
          <w:lang w:eastAsia="cs-CZ"/>
        </w:rPr>
        <w:t xml:space="preserve"> </w:t>
      </w:r>
      <w:r w:rsidR="00913F74" w:rsidRPr="00913F74">
        <w:rPr>
          <w:rFonts w:eastAsia="Times New Roman" w:cs="Times New Roman"/>
          <w:lang w:eastAsia="cs-CZ"/>
        </w:rPr>
        <w:t>1786/2023-SŽ-OŘ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bookmarkStart w:id="1" w:name="_GoBack"/>
      <w:bookmarkEnd w:id="1"/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FB72A" w14:textId="77777777" w:rsidR="00C45F04" w:rsidRDefault="00C45F04" w:rsidP="00962258">
      <w:pPr>
        <w:spacing w:after="0" w:line="240" w:lineRule="auto"/>
      </w:pPr>
      <w:r>
        <w:separator/>
      </w:r>
    </w:p>
  </w:endnote>
  <w:endnote w:type="continuationSeparator" w:id="0">
    <w:p w14:paraId="42AC3240" w14:textId="77777777" w:rsidR="00C45F04" w:rsidRDefault="00C45F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899A4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3F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F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E64B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CCA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59DFD9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3F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F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F2EAFD" w14:textId="77777777" w:rsidR="00B65E32" w:rsidRDefault="00B65E32" w:rsidP="00B65E32">
          <w:pPr>
            <w:pStyle w:val="Zpat"/>
            <w:rPr>
              <w:szCs w:val="12"/>
            </w:rPr>
          </w:pPr>
          <w:r w:rsidRPr="00E755A1">
            <w:rPr>
              <w:szCs w:val="12"/>
            </w:rPr>
            <w:t>Oblastní ředitelství Praha</w:t>
          </w:r>
        </w:p>
        <w:p w14:paraId="582DCF57" w14:textId="77777777" w:rsidR="00B65E32" w:rsidRDefault="00B65E32" w:rsidP="00B65E32">
          <w:pPr>
            <w:pStyle w:val="Zpat"/>
            <w:rPr>
              <w:szCs w:val="12"/>
            </w:rPr>
          </w:pPr>
          <w:r>
            <w:rPr>
              <w:szCs w:val="12"/>
            </w:rPr>
            <w:t>Partyzánská 24</w:t>
          </w:r>
        </w:p>
        <w:p w14:paraId="10A5EA5A" w14:textId="707817DE" w:rsidR="00F1715C" w:rsidRDefault="00B65E32" w:rsidP="00B65E32">
          <w:pPr>
            <w:pStyle w:val="Zpat"/>
          </w:pPr>
          <w:r>
            <w:rPr>
              <w:szCs w:val="12"/>
            </w:rPr>
            <w:t>170 00 Praha 7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6523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64E54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C2B0A" w14:textId="77777777" w:rsidR="00C45F04" w:rsidRDefault="00C45F04" w:rsidP="00962258">
      <w:pPr>
        <w:spacing w:after="0" w:line="240" w:lineRule="auto"/>
      </w:pPr>
      <w:r>
        <w:separator/>
      </w:r>
    </w:p>
  </w:footnote>
  <w:footnote w:type="continuationSeparator" w:id="0">
    <w:p w14:paraId="65A5BCF1" w14:textId="77777777" w:rsidR="00C45F04" w:rsidRDefault="00C45F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70568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3F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5E32"/>
    <w:rsid w:val="00B75EE1"/>
    <w:rsid w:val="00B77481"/>
    <w:rsid w:val="00B8518B"/>
    <w:rsid w:val="00BD7E91"/>
    <w:rsid w:val="00C02D0A"/>
    <w:rsid w:val="00C03A6E"/>
    <w:rsid w:val="00C17A08"/>
    <w:rsid w:val="00C44F6A"/>
    <w:rsid w:val="00C45F04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0F0E03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F4ECA-BAA6-45F6-B4C6-2FA47208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Danielková Barbora</cp:lastModifiedBy>
  <cp:revision>4</cp:revision>
  <cp:lastPrinted>2023-01-13T10:28:00Z</cp:lastPrinted>
  <dcterms:created xsi:type="dcterms:W3CDTF">2022-12-27T05:59:00Z</dcterms:created>
  <dcterms:modified xsi:type="dcterms:W3CDTF">2023-01-13T10:28:00Z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